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A5" w:rsidRDefault="001068A5" w:rsidP="00152190">
      <w:pPr>
        <w:jc w:val="right"/>
        <w:rPr>
          <w:sz w:val="24"/>
          <w:szCs w:val="24"/>
        </w:rPr>
      </w:pPr>
      <w:r w:rsidRPr="001068A5">
        <w:rPr>
          <w:noProof/>
          <w:sz w:val="24"/>
          <w:szCs w:val="24"/>
          <w:lang w:eastAsia="en-GB"/>
        </w:rPr>
        <w:drawing>
          <wp:inline distT="0" distB="0" distL="0" distR="0">
            <wp:extent cx="1473200" cy="8382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73200" cy="838200"/>
                    </a:xfrm>
                    <a:prstGeom prst="rect">
                      <a:avLst/>
                    </a:prstGeom>
                    <a:noFill/>
                    <a:ln w="9525">
                      <a:noFill/>
                      <a:miter lim="800000"/>
                      <a:headEnd/>
                      <a:tailEnd/>
                    </a:ln>
                  </pic:spPr>
                </pic:pic>
              </a:graphicData>
            </a:graphic>
          </wp:inline>
        </w:drawing>
      </w:r>
    </w:p>
    <w:p w:rsidR="001068A5" w:rsidRDefault="00554873" w:rsidP="001068A5">
      <w:pPr>
        <w:autoSpaceDE w:val="0"/>
        <w:autoSpaceDN w:val="0"/>
        <w:adjustRightInd w:val="0"/>
        <w:spacing w:after="0" w:line="240" w:lineRule="auto"/>
        <w:jc w:val="right"/>
        <w:rPr>
          <w:rFonts w:ascii="Calibri-Bold" w:hAnsi="Calibri-Bold" w:cs="Calibri-Bold"/>
          <w:bCs/>
          <w:sz w:val="24"/>
          <w:szCs w:val="24"/>
        </w:rPr>
      </w:pPr>
      <w:r>
        <w:rPr>
          <w:rFonts w:ascii="Calibri-Bold" w:hAnsi="Calibri-Bold" w:cs="Calibri-Bold"/>
          <w:bCs/>
          <w:sz w:val="24"/>
          <w:szCs w:val="24"/>
        </w:rPr>
        <w:t xml:space="preserve">30 Nelson Street </w:t>
      </w:r>
    </w:p>
    <w:p w:rsidR="00554873" w:rsidRDefault="00554873" w:rsidP="001068A5">
      <w:pPr>
        <w:autoSpaceDE w:val="0"/>
        <w:autoSpaceDN w:val="0"/>
        <w:adjustRightInd w:val="0"/>
        <w:spacing w:after="0" w:line="240" w:lineRule="auto"/>
        <w:jc w:val="right"/>
        <w:rPr>
          <w:rFonts w:ascii="Calibri-Bold" w:hAnsi="Calibri-Bold" w:cs="Calibri-Bold"/>
          <w:bCs/>
          <w:sz w:val="24"/>
          <w:szCs w:val="24"/>
        </w:rPr>
      </w:pPr>
      <w:r>
        <w:rPr>
          <w:rFonts w:ascii="Calibri-Bold" w:hAnsi="Calibri-Bold" w:cs="Calibri-Bold"/>
          <w:bCs/>
          <w:sz w:val="24"/>
          <w:szCs w:val="24"/>
        </w:rPr>
        <w:t xml:space="preserve">Greenock </w:t>
      </w:r>
    </w:p>
    <w:p w:rsidR="00554873" w:rsidRPr="00616170" w:rsidRDefault="00554873" w:rsidP="001068A5">
      <w:pPr>
        <w:autoSpaceDE w:val="0"/>
        <w:autoSpaceDN w:val="0"/>
        <w:adjustRightInd w:val="0"/>
        <w:spacing w:after="0" w:line="240" w:lineRule="auto"/>
        <w:jc w:val="right"/>
        <w:rPr>
          <w:rFonts w:ascii="Calibri-Bold" w:hAnsi="Calibri-Bold" w:cs="Calibri-Bold"/>
          <w:bCs/>
          <w:sz w:val="24"/>
          <w:szCs w:val="24"/>
        </w:rPr>
      </w:pPr>
      <w:r>
        <w:rPr>
          <w:rFonts w:ascii="Calibri-Bold" w:hAnsi="Calibri-Bold" w:cs="Calibri-Bold"/>
          <w:bCs/>
          <w:sz w:val="24"/>
          <w:szCs w:val="24"/>
        </w:rPr>
        <w:t>PA15 1QH</w:t>
      </w:r>
    </w:p>
    <w:p w:rsidR="001068A5" w:rsidRDefault="001068A5" w:rsidP="001068A5">
      <w:pPr>
        <w:jc w:val="right"/>
        <w:rPr>
          <w:rFonts w:ascii="Calibri-Bold" w:hAnsi="Calibri-Bold" w:cs="Calibri-Bold"/>
          <w:bCs/>
          <w:sz w:val="24"/>
          <w:szCs w:val="24"/>
        </w:rPr>
      </w:pPr>
      <w:r w:rsidRPr="00616170">
        <w:rPr>
          <w:rFonts w:ascii="Calibri-Bold" w:hAnsi="Calibri-Bold" w:cs="Calibri-Bold"/>
          <w:bCs/>
          <w:sz w:val="24"/>
          <w:szCs w:val="24"/>
        </w:rPr>
        <w:t>Tel: 01475892208</w:t>
      </w:r>
    </w:p>
    <w:p w:rsidR="00CB6F77" w:rsidRDefault="001068A5" w:rsidP="00CB6F77">
      <w:pPr>
        <w:jc w:val="right"/>
      </w:pPr>
      <w:r w:rsidRPr="00616170">
        <w:rPr>
          <w:rFonts w:ascii="Calibri-Bold" w:hAnsi="Calibri-Bold" w:cs="Calibri-Bold"/>
          <w:bCs/>
          <w:color w:val="000000"/>
          <w:sz w:val="24"/>
          <w:szCs w:val="24"/>
        </w:rPr>
        <w:t xml:space="preserve">Email: </w:t>
      </w:r>
      <w:r w:rsidR="00FE79ED" w:rsidRPr="00FE79ED">
        <w:rPr>
          <w:rFonts w:ascii="Calibri-Bold" w:hAnsi="Calibri-Bold" w:cs="Calibri-Bold"/>
          <w:b/>
          <w:bCs/>
          <w:color w:val="0070C0"/>
          <w:sz w:val="28"/>
          <w:szCs w:val="28"/>
        </w:rPr>
        <w:t>admin@mindmosaic.co.uk</w:t>
      </w:r>
      <w:r w:rsidR="00FE79ED">
        <w:t xml:space="preserve"> </w:t>
      </w:r>
    </w:p>
    <w:p w:rsidR="00703D88" w:rsidRPr="00CB6F77" w:rsidRDefault="00703D88" w:rsidP="00CB6F77">
      <w:pPr>
        <w:jc w:val="right"/>
      </w:pPr>
      <w:r>
        <w:rPr>
          <w:rFonts w:ascii="Calibri-Bold" w:hAnsi="Calibri-Bold" w:cs="Calibri-Bold"/>
          <w:bCs/>
          <w:sz w:val="24"/>
          <w:szCs w:val="24"/>
        </w:rPr>
        <w:t xml:space="preserve">To refer </w:t>
      </w:r>
      <w:r w:rsidR="005F2027">
        <w:rPr>
          <w:rFonts w:ascii="Calibri-Bold" w:hAnsi="Calibri-Bold" w:cs="Calibri-Bold"/>
          <w:bCs/>
          <w:sz w:val="24"/>
          <w:szCs w:val="24"/>
        </w:rPr>
        <w:t xml:space="preserve">yourself for counselling </w:t>
      </w:r>
      <w:r>
        <w:rPr>
          <w:rFonts w:ascii="Calibri-Bold" w:hAnsi="Calibri-Bold" w:cs="Calibri-Bold"/>
          <w:bCs/>
          <w:sz w:val="24"/>
          <w:szCs w:val="24"/>
        </w:rPr>
        <w:t xml:space="preserve">please complete this form and return it to Mind Mosaic at the above </w:t>
      </w:r>
      <w:r w:rsidR="00017167">
        <w:rPr>
          <w:rFonts w:ascii="Calibri-Bold" w:hAnsi="Calibri-Bold" w:cs="Calibri-Bold"/>
          <w:bCs/>
          <w:sz w:val="24"/>
          <w:szCs w:val="24"/>
        </w:rPr>
        <w:t>address</w:t>
      </w:r>
      <w:r>
        <w:rPr>
          <w:rFonts w:ascii="Calibri-Bold" w:hAnsi="Calibri-Bold" w:cs="Calibri-Bold"/>
          <w:bCs/>
          <w:sz w:val="24"/>
          <w:szCs w:val="24"/>
        </w:rPr>
        <w:t>.</w:t>
      </w:r>
    </w:p>
    <w:tbl>
      <w:tblPr>
        <w:tblStyle w:val="TableGrid"/>
        <w:tblW w:w="0" w:type="auto"/>
        <w:tblLook w:val="04A0" w:firstRow="1" w:lastRow="0" w:firstColumn="1" w:lastColumn="0" w:noHBand="0" w:noVBand="1"/>
      </w:tblPr>
      <w:tblGrid>
        <w:gridCol w:w="2943"/>
        <w:gridCol w:w="1701"/>
        <w:gridCol w:w="709"/>
        <w:gridCol w:w="1789"/>
        <w:gridCol w:w="2100"/>
      </w:tblGrid>
      <w:tr w:rsidR="00017167" w:rsidRPr="00C23723" w:rsidTr="008F36D9">
        <w:tc>
          <w:tcPr>
            <w:tcW w:w="2943" w:type="dxa"/>
          </w:tcPr>
          <w:p w:rsidR="00017167" w:rsidRPr="00017167" w:rsidRDefault="00017167" w:rsidP="002906E5">
            <w:pPr>
              <w:rPr>
                <w:b/>
                <w:sz w:val="24"/>
                <w:szCs w:val="24"/>
              </w:rPr>
            </w:pPr>
            <w:r w:rsidRPr="00017167">
              <w:rPr>
                <w:b/>
                <w:sz w:val="24"/>
                <w:szCs w:val="24"/>
              </w:rPr>
              <w:t>Today’s Date</w:t>
            </w:r>
          </w:p>
        </w:tc>
        <w:tc>
          <w:tcPr>
            <w:tcW w:w="6299" w:type="dxa"/>
            <w:gridSpan w:val="4"/>
          </w:tcPr>
          <w:p w:rsidR="00017167" w:rsidRPr="00C23723" w:rsidRDefault="00017167" w:rsidP="002906E5">
            <w:pPr>
              <w:jc w:val="center"/>
              <w:rPr>
                <w:b/>
                <w:sz w:val="24"/>
                <w:szCs w:val="24"/>
                <w:u w:val="single"/>
              </w:rPr>
            </w:pPr>
          </w:p>
        </w:tc>
      </w:tr>
      <w:tr w:rsidR="00703D88" w:rsidRPr="00C23723" w:rsidTr="008F36D9">
        <w:tc>
          <w:tcPr>
            <w:tcW w:w="2943" w:type="dxa"/>
          </w:tcPr>
          <w:p w:rsidR="00017167" w:rsidRPr="006162CB" w:rsidRDefault="00017167" w:rsidP="002906E5">
            <w:pPr>
              <w:rPr>
                <w:b/>
                <w:sz w:val="24"/>
                <w:szCs w:val="24"/>
              </w:rPr>
            </w:pPr>
          </w:p>
          <w:p w:rsidR="00017167" w:rsidRPr="006162CB" w:rsidRDefault="005F2027" w:rsidP="002906E5">
            <w:pPr>
              <w:rPr>
                <w:b/>
                <w:sz w:val="24"/>
                <w:szCs w:val="24"/>
              </w:rPr>
            </w:pPr>
            <w:r w:rsidRPr="006162CB">
              <w:rPr>
                <w:b/>
                <w:sz w:val="24"/>
                <w:szCs w:val="24"/>
              </w:rPr>
              <w:t>Name</w:t>
            </w:r>
          </w:p>
        </w:tc>
        <w:tc>
          <w:tcPr>
            <w:tcW w:w="6299" w:type="dxa"/>
            <w:gridSpan w:val="4"/>
          </w:tcPr>
          <w:p w:rsidR="00703D88" w:rsidRPr="006162CB" w:rsidRDefault="00703D88" w:rsidP="002906E5">
            <w:pPr>
              <w:jc w:val="center"/>
              <w:rPr>
                <w:b/>
                <w:sz w:val="24"/>
                <w:szCs w:val="24"/>
              </w:rPr>
            </w:pPr>
          </w:p>
        </w:tc>
      </w:tr>
      <w:tr w:rsidR="00703D88" w:rsidRPr="00C23723" w:rsidTr="008F36D9">
        <w:trPr>
          <w:trHeight w:val="304"/>
        </w:trPr>
        <w:tc>
          <w:tcPr>
            <w:tcW w:w="2943" w:type="dxa"/>
          </w:tcPr>
          <w:p w:rsidR="00703D88" w:rsidRPr="006162CB" w:rsidRDefault="005F2027" w:rsidP="00703D88">
            <w:pPr>
              <w:rPr>
                <w:b/>
                <w:sz w:val="24"/>
                <w:szCs w:val="24"/>
              </w:rPr>
            </w:pPr>
            <w:r w:rsidRPr="006162CB">
              <w:rPr>
                <w:b/>
                <w:sz w:val="24"/>
                <w:szCs w:val="24"/>
              </w:rPr>
              <w:t>Date of Birth</w:t>
            </w:r>
          </w:p>
        </w:tc>
        <w:tc>
          <w:tcPr>
            <w:tcW w:w="6299" w:type="dxa"/>
            <w:gridSpan w:val="4"/>
          </w:tcPr>
          <w:p w:rsidR="00703D88" w:rsidRPr="006162CB" w:rsidRDefault="00703D88" w:rsidP="002906E5">
            <w:pPr>
              <w:jc w:val="center"/>
              <w:rPr>
                <w:b/>
                <w:sz w:val="24"/>
                <w:szCs w:val="24"/>
              </w:rPr>
            </w:pPr>
          </w:p>
        </w:tc>
      </w:tr>
      <w:tr w:rsidR="00703D88" w:rsidRPr="00C23723" w:rsidTr="001C168C">
        <w:trPr>
          <w:trHeight w:val="786"/>
        </w:trPr>
        <w:tc>
          <w:tcPr>
            <w:tcW w:w="2943" w:type="dxa"/>
          </w:tcPr>
          <w:p w:rsidR="00017167" w:rsidRPr="006162CB" w:rsidRDefault="00703D88" w:rsidP="00703D88">
            <w:pPr>
              <w:rPr>
                <w:b/>
                <w:sz w:val="24"/>
                <w:szCs w:val="24"/>
              </w:rPr>
            </w:pPr>
            <w:r w:rsidRPr="006162CB">
              <w:rPr>
                <w:b/>
                <w:sz w:val="24"/>
                <w:szCs w:val="24"/>
              </w:rPr>
              <w:t xml:space="preserve"> </w:t>
            </w:r>
          </w:p>
          <w:p w:rsidR="00703D88" w:rsidRPr="006162CB" w:rsidRDefault="00703D88" w:rsidP="00703D88">
            <w:pPr>
              <w:rPr>
                <w:b/>
                <w:sz w:val="24"/>
                <w:szCs w:val="24"/>
              </w:rPr>
            </w:pPr>
            <w:r w:rsidRPr="006162CB">
              <w:rPr>
                <w:b/>
                <w:sz w:val="24"/>
                <w:szCs w:val="24"/>
              </w:rPr>
              <w:t xml:space="preserve">Address </w:t>
            </w:r>
          </w:p>
          <w:p w:rsidR="00441949" w:rsidRPr="006162CB" w:rsidRDefault="00441949" w:rsidP="00703D88">
            <w:pPr>
              <w:rPr>
                <w:b/>
                <w:sz w:val="24"/>
                <w:szCs w:val="24"/>
              </w:rPr>
            </w:pPr>
          </w:p>
        </w:tc>
        <w:tc>
          <w:tcPr>
            <w:tcW w:w="6299" w:type="dxa"/>
            <w:gridSpan w:val="4"/>
          </w:tcPr>
          <w:p w:rsidR="00703D88" w:rsidRPr="006162CB" w:rsidRDefault="00703D88" w:rsidP="002906E5">
            <w:pPr>
              <w:jc w:val="center"/>
              <w:rPr>
                <w:b/>
                <w:sz w:val="24"/>
                <w:szCs w:val="24"/>
              </w:rPr>
            </w:pPr>
          </w:p>
          <w:p w:rsidR="00017167" w:rsidRPr="006162CB" w:rsidRDefault="00017167" w:rsidP="002906E5">
            <w:pPr>
              <w:jc w:val="center"/>
              <w:rPr>
                <w:b/>
                <w:sz w:val="24"/>
                <w:szCs w:val="24"/>
              </w:rPr>
            </w:pPr>
          </w:p>
          <w:p w:rsidR="00017167" w:rsidRPr="006162CB" w:rsidRDefault="00017167" w:rsidP="002906E5">
            <w:pPr>
              <w:jc w:val="center"/>
              <w:rPr>
                <w:b/>
                <w:sz w:val="24"/>
                <w:szCs w:val="24"/>
              </w:rPr>
            </w:pPr>
            <w:r w:rsidRPr="006162CB">
              <w:rPr>
                <w:b/>
                <w:sz w:val="24"/>
                <w:szCs w:val="24"/>
              </w:rPr>
              <w:t>Postcode</w:t>
            </w:r>
          </w:p>
        </w:tc>
      </w:tr>
      <w:tr w:rsidR="00017167" w:rsidRPr="00C23723" w:rsidTr="00017167">
        <w:tc>
          <w:tcPr>
            <w:tcW w:w="2943" w:type="dxa"/>
          </w:tcPr>
          <w:p w:rsidR="00017167" w:rsidRPr="006162CB" w:rsidRDefault="00017167" w:rsidP="002906E5">
            <w:pPr>
              <w:rPr>
                <w:b/>
                <w:sz w:val="24"/>
                <w:szCs w:val="24"/>
              </w:rPr>
            </w:pPr>
            <w:r w:rsidRPr="006162CB">
              <w:rPr>
                <w:b/>
                <w:sz w:val="24"/>
                <w:szCs w:val="24"/>
              </w:rPr>
              <w:t>Tel No</w:t>
            </w:r>
          </w:p>
        </w:tc>
        <w:tc>
          <w:tcPr>
            <w:tcW w:w="2410" w:type="dxa"/>
            <w:gridSpan w:val="2"/>
          </w:tcPr>
          <w:p w:rsidR="00017167" w:rsidRPr="006162CB" w:rsidRDefault="00017167" w:rsidP="002906E5">
            <w:pPr>
              <w:jc w:val="center"/>
              <w:rPr>
                <w:b/>
                <w:sz w:val="24"/>
                <w:szCs w:val="24"/>
              </w:rPr>
            </w:pPr>
          </w:p>
        </w:tc>
        <w:tc>
          <w:tcPr>
            <w:tcW w:w="1789" w:type="dxa"/>
          </w:tcPr>
          <w:p w:rsidR="00017167" w:rsidRPr="006162CB" w:rsidRDefault="00017167" w:rsidP="002906E5">
            <w:pPr>
              <w:jc w:val="center"/>
              <w:rPr>
                <w:b/>
                <w:sz w:val="24"/>
                <w:szCs w:val="24"/>
              </w:rPr>
            </w:pPr>
            <w:r w:rsidRPr="006162CB">
              <w:rPr>
                <w:b/>
                <w:sz w:val="24"/>
                <w:szCs w:val="24"/>
              </w:rPr>
              <w:t>Work Number</w:t>
            </w:r>
          </w:p>
        </w:tc>
        <w:tc>
          <w:tcPr>
            <w:tcW w:w="2100" w:type="dxa"/>
          </w:tcPr>
          <w:p w:rsidR="00017167" w:rsidRPr="006162CB" w:rsidRDefault="00017167" w:rsidP="002906E5">
            <w:pPr>
              <w:jc w:val="center"/>
              <w:rPr>
                <w:b/>
                <w:sz w:val="24"/>
                <w:szCs w:val="24"/>
              </w:rPr>
            </w:pPr>
          </w:p>
        </w:tc>
      </w:tr>
      <w:tr w:rsidR="00017167" w:rsidRPr="00C23723" w:rsidTr="008F36D9">
        <w:tc>
          <w:tcPr>
            <w:tcW w:w="2943" w:type="dxa"/>
          </w:tcPr>
          <w:p w:rsidR="00017167" w:rsidRPr="006162CB" w:rsidRDefault="00017167" w:rsidP="002906E5">
            <w:pPr>
              <w:rPr>
                <w:b/>
                <w:sz w:val="24"/>
                <w:szCs w:val="24"/>
              </w:rPr>
            </w:pPr>
            <w:r w:rsidRPr="006162CB">
              <w:rPr>
                <w:b/>
                <w:sz w:val="24"/>
                <w:szCs w:val="24"/>
              </w:rPr>
              <w:t>Mobile Number</w:t>
            </w:r>
          </w:p>
        </w:tc>
        <w:tc>
          <w:tcPr>
            <w:tcW w:w="6299" w:type="dxa"/>
            <w:gridSpan w:val="4"/>
          </w:tcPr>
          <w:p w:rsidR="00017167" w:rsidRPr="006162CB" w:rsidRDefault="00017167" w:rsidP="002906E5">
            <w:pPr>
              <w:jc w:val="center"/>
              <w:rPr>
                <w:b/>
                <w:sz w:val="24"/>
                <w:szCs w:val="24"/>
              </w:rPr>
            </w:pPr>
          </w:p>
        </w:tc>
      </w:tr>
      <w:tr w:rsidR="00703D88" w:rsidRPr="00C23723" w:rsidTr="008F36D9">
        <w:tc>
          <w:tcPr>
            <w:tcW w:w="2943" w:type="dxa"/>
          </w:tcPr>
          <w:p w:rsidR="00703D88" w:rsidRPr="006162CB" w:rsidRDefault="00703D88" w:rsidP="002906E5">
            <w:pPr>
              <w:rPr>
                <w:b/>
                <w:sz w:val="24"/>
                <w:szCs w:val="24"/>
              </w:rPr>
            </w:pPr>
            <w:r w:rsidRPr="006162CB">
              <w:rPr>
                <w:b/>
                <w:sz w:val="24"/>
                <w:szCs w:val="24"/>
              </w:rPr>
              <w:t>Email Address</w:t>
            </w:r>
          </w:p>
        </w:tc>
        <w:tc>
          <w:tcPr>
            <w:tcW w:w="6299" w:type="dxa"/>
            <w:gridSpan w:val="4"/>
          </w:tcPr>
          <w:p w:rsidR="00703D88" w:rsidRPr="006162CB" w:rsidRDefault="00703D88" w:rsidP="002906E5">
            <w:pPr>
              <w:jc w:val="center"/>
              <w:rPr>
                <w:b/>
                <w:sz w:val="24"/>
                <w:szCs w:val="24"/>
              </w:rPr>
            </w:pPr>
          </w:p>
        </w:tc>
      </w:tr>
      <w:tr w:rsidR="00703D88" w:rsidRPr="00C23723" w:rsidTr="008F36D9">
        <w:tc>
          <w:tcPr>
            <w:tcW w:w="2943" w:type="dxa"/>
          </w:tcPr>
          <w:p w:rsidR="00703D88" w:rsidRPr="006162CB" w:rsidRDefault="005F2027" w:rsidP="002906E5">
            <w:pPr>
              <w:rPr>
                <w:b/>
                <w:sz w:val="24"/>
                <w:szCs w:val="24"/>
              </w:rPr>
            </w:pPr>
            <w:r w:rsidRPr="006162CB">
              <w:rPr>
                <w:b/>
                <w:sz w:val="24"/>
                <w:szCs w:val="24"/>
              </w:rPr>
              <w:t>G.P</w:t>
            </w:r>
          </w:p>
        </w:tc>
        <w:tc>
          <w:tcPr>
            <w:tcW w:w="6299" w:type="dxa"/>
            <w:gridSpan w:val="4"/>
          </w:tcPr>
          <w:p w:rsidR="00703D88" w:rsidRPr="006162CB" w:rsidRDefault="00703D88" w:rsidP="002906E5">
            <w:pPr>
              <w:jc w:val="center"/>
              <w:rPr>
                <w:b/>
                <w:sz w:val="24"/>
                <w:szCs w:val="24"/>
              </w:rPr>
            </w:pPr>
          </w:p>
        </w:tc>
      </w:tr>
      <w:tr w:rsidR="00703D88" w:rsidRPr="00C23723" w:rsidTr="001C168C">
        <w:trPr>
          <w:trHeight w:val="1632"/>
        </w:trPr>
        <w:tc>
          <w:tcPr>
            <w:tcW w:w="2943" w:type="dxa"/>
          </w:tcPr>
          <w:p w:rsidR="00703D88" w:rsidRPr="006162CB" w:rsidRDefault="00703D88" w:rsidP="002906E5">
            <w:pPr>
              <w:rPr>
                <w:b/>
                <w:sz w:val="24"/>
                <w:szCs w:val="24"/>
              </w:rPr>
            </w:pPr>
            <w:r w:rsidRPr="006162CB">
              <w:rPr>
                <w:b/>
                <w:sz w:val="24"/>
                <w:szCs w:val="24"/>
              </w:rPr>
              <w:t>Reason for Referral</w:t>
            </w:r>
          </w:p>
          <w:p w:rsidR="00703D88" w:rsidRPr="006162CB" w:rsidRDefault="00703D88" w:rsidP="002906E5">
            <w:pPr>
              <w:rPr>
                <w:b/>
                <w:sz w:val="24"/>
                <w:szCs w:val="24"/>
              </w:rPr>
            </w:pPr>
          </w:p>
          <w:p w:rsidR="005F2027" w:rsidRPr="006162CB" w:rsidRDefault="005F2027" w:rsidP="002906E5">
            <w:pPr>
              <w:rPr>
                <w:b/>
                <w:sz w:val="24"/>
                <w:szCs w:val="24"/>
              </w:rPr>
            </w:pPr>
          </w:p>
          <w:p w:rsidR="005F2027" w:rsidRPr="006162CB" w:rsidRDefault="005F2027" w:rsidP="002906E5">
            <w:pPr>
              <w:rPr>
                <w:b/>
                <w:sz w:val="24"/>
                <w:szCs w:val="24"/>
              </w:rPr>
            </w:pPr>
          </w:p>
          <w:p w:rsidR="005F2027" w:rsidRPr="006162CB" w:rsidRDefault="005F2027" w:rsidP="002906E5">
            <w:pPr>
              <w:rPr>
                <w:b/>
                <w:sz w:val="24"/>
                <w:szCs w:val="24"/>
              </w:rPr>
            </w:pPr>
          </w:p>
          <w:p w:rsidR="005F2027" w:rsidRPr="006162CB" w:rsidRDefault="005F2027" w:rsidP="002906E5">
            <w:pPr>
              <w:rPr>
                <w:b/>
                <w:sz w:val="24"/>
                <w:szCs w:val="24"/>
              </w:rPr>
            </w:pPr>
          </w:p>
        </w:tc>
        <w:tc>
          <w:tcPr>
            <w:tcW w:w="6299" w:type="dxa"/>
            <w:gridSpan w:val="4"/>
          </w:tcPr>
          <w:p w:rsidR="00703D88" w:rsidRPr="006162CB" w:rsidRDefault="00703D88" w:rsidP="002906E5">
            <w:pPr>
              <w:jc w:val="center"/>
              <w:rPr>
                <w:b/>
                <w:sz w:val="24"/>
                <w:szCs w:val="24"/>
              </w:rPr>
            </w:pPr>
          </w:p>
          <w:p w:rsidR="001C168C" w:rsidRPr="006162CB" w:rsidRDefault="001C168C" w:rsidP="002906E5">
            <w:pPr>
              <w:jc w:val="center"/>
              <w:rPr>
                <w:b/>
                <w:sz w:val="24"/>
                <w:szCs w:val="24"/>
              </w:rPr>
            </w:pPr>
          </w:p>
          <w:p w:rsidR="001C168C" w:rsidRPr="006162CB" w:rsidRDefault="001C168C" w:rsidP="002906E5">
            <w:pPr>
              <w:jc w:val="center"/>
              <w:rPr>
                <w:b/>
                <w:sz w:val="24"/>
                <w:szCs w:val="24"/>
              </w:rPr>
            </w:pPr>
          </w:p>
          <w:p w:rsidR="001C168C" w:rsidRPr="006162CB" w:rsidRDefault="001C168C" w:rsidP="002906E5">
            <w:pPr>
              <w:jc w:val="center"/>
              <w:rPr>
                <w:b/>
                <w:sz w:val="24"/>
                <w:szCs w:val="24"/>
              </w:rPr>
            </w:pPr>
          </w:p>
          <w:p w:rsidR="001C168C" w:rsidRPr="006162CB" w:rsidRDefault="001C168C" w:rsidP="001C168C">
            <w:pPr>
              <w:rPr>
                <w:b/>
                <w:sz w:val="24"/>
                <w:szCs w:val="24"/>
              </w:rPr>
            </w:pPr>
          </w:p>
        </w:tc>
      </w:tr>
      <w:tr w:rsidR="005F2027" w:rsidRPr="00C23723" w:rsidTr="00017167">
        <w:trPr>
          <w:trHeight w:val="286"/>
        </w:trPr>
        <w:tc>
          <w:tcPr>
            <w:tcW w:w="2943" w:type="dxa"/>
          </w:tcPr>
          <w:p w:rsidR="005F2027" w:rsidRPr="006162CB" w:rsidRDefault="00017167" w:rsidP="002906E5">
            <w:pPr>
              <w:rPr>
                <w:b/>
                <w:sz w:val="24"/>
                <w:szCs w:val="24"/>
              </w:rPr>
            </w:pPr>
            <w:r w:rsidRPr="006162CB">
              <w:rPr>
                <w:b/>
                <w:sz w:val="24"/>
                <w:szCs w:val="24"/>
              </w:rPr>
              <w:t>Employment Status</w:t>
            </w:r>
          </w:p>
        </w:tc>
        <w:tc>
          <w:tcPr>
            <w:tcW w:w="1701" w:type="dxa"/>
          </w:tcPr>
          <w:p w:rsidR="005F2027" w:rsidRPr="006162CB" w:rsidRDefault="005F2027" w:rsidP="002906E5">
            <w:pPr>
              <w:jc w:val="center"/>
              <w:rPr>
                <w:b/>
                <w:sz w:val="24"/>
                <w:szCs w:val="24"/>
              </w:rPr>
            </w:pPr>
          </w:p>
        </w:tc>
        <w:tc>
          <w:tcPr>
            <w:tcW w:w="2498" w:type="dxa"/>
            <w:gridSpan w:val="2"/>
          </w:tcPr>
          <w:p w:rsidR="005F2027" w:rsidRPr="006162CB" w:rsidRDefault="00017167" w:rsidP="002906E5">
            <w:pPr>
              <w:jc w:val="center"/>
              <w:rPr>
                <w:b/>
                <w:sz w:val="24"/>
                <w:szCs w:val="24"/>
              </w:rPr>
            </w:pPr>
            <w:r w:rsidRPr="006162CB">
              <w:rPr>
                <w:b/>
                <w:sz w:val="24"/>
                <w:szCs w:val="24"/>
              </w:rPr>
              <w:t>Occupation</w:t>
            </w:r>
          </w:p>
        </w:tc>
        <w:tc>
          <w:tcPr>
            <w:tcW w:w="2100" w:type="dxa"/>
          </w:tcPr>
          <w:p w:rsidR="005F2027" w:rsidRPr="006162CB" w:rsidRDefault="005F2027" w:rsidP="002906E5">
            <w:pPr>
              <w:jc w:val="center"/>
              <w:rPr>
                <w:b/>
                <w:sz w:val="24"/>
                <w:szCs w:val="24"/>
              </w:rPr>
            </w:pPr>
          </w:p>
        </w:tc>
      </w:tr>
      <w:tr w:rsidR="005F2027" w:rsidRPr="00C23723" w:rsidTr="00017167">
        <w:trPr>
          <w:trHeight w:val="277"/>
        </w:trPr>
        <w:tc>
          <w:tcPr>
            <w:tcW w:w="2943" w:type="dxa"/>
          </w:tcPr>
          <w:p w:rsidR="005F2027" w:rsidRPr="006162CB" w:rsidRDefault="00017167" w:rsidP="002906E5">
            <w:pPr>
              <w:rPr>
                <w:b/>
                <w:sz w:val="24"/>
                <w:szCs w:val="24"/>
              </w:rPr>
            </w:pPr>
            <w:r w:rsidRPr="006162CB">
              <w:rPr>
                <w:b/>
                <w:sz w:val="24"/>
                <w:szCs w:val="24"/>
              </w:rPr>
              <w:t>Disability</w:t>
            </w:r>
          </w:p>
        </w:tc>
        <w:tc>
          <w:tcPr>
            <w:tcW w:w="1701" w:type="dxa"/>
          </w:tcPr>
          <w:p w:rsidR="005F2027" w:rsidRPr="006162CB" w:rsidRDefault="005F2027" w:rsidP="002906E5">
            <w:pPr>
              <w:jc w:val="center"/>
              <w:rPr>
                <w:b/>
                <w:sz w:val="24"/>
                <w:szCs w:val="24"/>
              </w:rPr>
            </w:pPr>
          </w:p>
        </w:tc>
        <w:tc>
          <w:tcPr>
            <w:tcW w:w="2498" w:type="dxa"/>
            <w:gridSpan w:val="2"/>
          </w:tcPr>
          <w:p w:rsidR="005F2027" w:rsidRPr="006162CB" w:rsidRDefault="00017167" w:rsidP="002906E5">
            <w:pPr>
              <w:jc w:val="center"/>
              <w:rPr>
                <w:b/>
                <w:sz w:val="24"/>
                <w:szCs w:val="24"/>
              </w:rPr>
            </w:pPr>
            <w:r w:rsidRPr="006162CB">
              <w:rPr>
                <w:b/>
                <w:sz w:val="24"/>
                <w:szCs w:val="24"/>
              </w:rPr>
              <w:t>Ethnicity</w:t>
            </w:r>
          </w:p>
        </w:tc>
        <w:tc>
          <w:tcPr>
            <w:tcW w:w="2100" w:type="dxa"/>
          </w:tcPr>
          <w:p w:rsidR="005F2027" w:rsidRPr="006162CB" w:rsidRDefault="005F2027" w:rsidP="002906E5">
            <w:pPr>
              <w:jc w:val="center"/>
              <w:rPr>
                <w:b/>
                <w:sz w:val="24"/>
                <w:szCs w:val="24"/>
              </w:rPr>
            </w:pPr>
          </w:p>
        </w:tc>
      </w:tr>
      <w:tr w:rsidR="00017167" w:rsidRPr="00C23723" w:rsidTr="00017167">
        <w:trPr>
          <w:trHeight w:val="253"/>
        </w:trPr>
        <w:tc>
          <w:tcPr>
            <w:tcW w:w="2943" w:type="dxa"/>
          </w:tcPr>
          <w:p w:rsidR="00017167" w:rsidRPr="006162CB" w:rsidRDefault="00017167" w:rsidP="002906E5">
            <w:pPr>
              <w:rPr>
                <w:b/>
                <w:sz w:val="24"/>
                <w:szCs w:val="24"/>
              </w:rPr>
            </w:pPr>
            <w:r w:rsidRPr="006162CB">
              <w:rPr>
                <w:b/>
                <w:sz w:val="24"/>
                <w:szCs w:val="24"/>
              </w:rPr>
              <w:t>Marital Status</w:t>
            </w:r>
          </w:p>
        </w:tc>
        <w:tc>
          <w:tcPr>
            <w:tcW w:w="1701" w:type="dxa"/>
          </w:tcPr>
          <w:p w:rsidR="00017167" w:rsidRPr="006162CB" w:rsidRDefault="00017167" w:rsidP="002906E5">
            <w:pPr>
              <w:jc w:val="center"/>
              <w:rPr>
                <w:b/>
                <w:sz w:val="24"/>
                <w:szCs w:val="24"/>
              </w:rPr>
            </w:pPr>
          </w:p>
        </w:tc>
        <w:tc>
          <w:tcPr>
            <w:tcW w:w="2498" w:type="dxa"/>
            <w:gridSpan w:val="2"/>
          </w:tcPr>
          <w:p w:rsidR="00017167" w:rsidRPr="006162CB" w:rsidRDefault="00017167" w:rsidP="002906E5">
            <w:pPr>
              <w:jc w:val="center"/>
              <w:rPr>
                <w:b/>
                <w:sz w:val="24"/>
                <w:szCs w:val="24"/>
              </w:rPr>
            </w:pPr>
            <w:r w:rsidRPr="006162CB">
              <w:rPr>
                <w:b/>
                <w:sz w:val="24"/>
                <w:szCs w:val="24"/>
              </w:rPr>
              <w:t>Number of dependent children</w:t>
            </w:r>
          </w:p>
        </w:tc>
        <w:tc>
          <w:tcPr>
            <w:tcW w:w="2100" w:type="dxa"/>
          </w:tcPr>
          <w:p w:rsidR="00017167" w:rsidRPr="006162CB" w:rsidRDefault="00017167" w:rsidP="002906E5">
            <w:pPr>
              <w:jc w:val="center"/>
              <w:rPr>
                <w:b/>
                <w:sz w:val="24"/>
                <w:szCs w:val="24"/>
              </w:rPr>
            </w:pPr>
          </w:p>
        </w:tc>
      </w:tr>
      <w:tr w:rsidR="005F2027" w:rsidRPr="00C23723" w:rsidTr="00017167">
        <w:tc>
          <w:tcPr>
            <w:tcW w:w="2943" w:type="dxa"/>
          </w:tcPr>
          <w:p w:rsidR="005F2027" w:rsidRPr="006162CB" w:rsidRDefault="005F2027" w:rsidP="002906E5">
            <w:pPr>
              <w:rPr>
                <w:b/>
                <w:sz w:val="24"/>
                <w:szCs w:val="24"/>
              </w:rPr>
            </w:pPr>
            <w:r w:rsidRPr="006162CB">
              <w:rPr>
                <w:b/>
                <w:sz w:val="24"/>
                <w:szCs w:val="24"/>
              </w:rPr>
              <w:t>Has someone asked  you to refer yourself to MindMosaic?</w:t>
            </w:r>
          </w:p>
        </w:tc>
        <w:tc>
          <w:tcPr>
            <w:tcW w:w="1701" w:type="dxa"/>
          </w:tcPr>
          <w:p w:rsidR="005F2027" w:rsidRPr="006162CB" w:rsidRDefault="005F2027" w:rsidP="002906E5">
            <w:pPr>
              <w:jc w:val="center"/>
              <w:rPr>
                <w:b/>
                <w:sz w:val="24"/>
                <w:szCs w:val="24"/>
              </w:rPr>
            </w:pPr>
          </w:p>
          <w:p w:rsidR="005F2027" w:rsidRPr="006162CB" w:rsidRDefault="005F2027" w:rsidP="002906E5">
            <w:pPr>
              <w:jc w:val="center"/>
              <w:rPr>
                <w:b/>
                <w:sz w:val="24"/>
                <w:szCs w:val="24"/>
              </w:rPr>
            </w:pPr>
            <w:r w:rsidRPr="006162CB">
              <w:rPr>
                <w:b/>
                <w:sz w:val="24"/>
                <w:szCs w:val="24"/>
              </w:rPr>
              <w:t>Yes       No</w:t>
            </w:r>
          </w:p>
          <w:p w:rsidR="005F2027" w:rsidRPr="006162CB" w:rsidRDefault="005F2027" w:rsidP="002906E5">
            <w:pPr>
              <w:jc w:val="center"/>
              <w:rPr>
                <w:b/>
                <w:i/>
                <w:sz w:val="20"/>
                <w:szCs w:val="20"/>
              </w:rPr>
            </w:pPr>
            <w:r w:rsidRPr="006162CB">
              <w:rPr>
                <w:b/>
                <w:i/>
                <w:sz w:val="20"/>
                <w:szCs w:val="20"/>
              </w:rPr>
              <w:t>Circle as appropriate</w:t>
            </w:r>
          </w:p>
        </w:tc>
        <w:tc>
          <w:tcPr>
            <w:tcW w:w="2498" w:type="dxa"/>
            <w:gridSpan w:val="2"/>
          </w:tcPr>
          <w:p w:rsidR="005F2027" w:rsidRPr="006162CB" w:rsidRDefault="005F2027" w:rsidP="002906E5">
            <w:pPr>
              <w:jc w:val="center"/>
              <w:rPr>
                <w:b/>
                <w:sz w:val="24"/>
                <w:szCs w:val="24"/>
              </w:rPr>
            </w:pPr>
          </w:p>
          <w:p w:rsidR="005F2027" w:rsidRPr="006162CB" w:rsidRDefault="005F2027" w:rsidP="002906E5">
            <w:pPr>
              <w:jc w:val="center"/>
              <w:rPr>
                <w:b/>
                <w:sz w:val="24"/>
                <w:szCs w:val="24"/>
              </w:rPr>
            </w:pPr>
            <w:r w:rsidRPr="006162CB">
              <w:rPr>
                <w:b/>
                <w:sz w:val="24"/>
                <w:szCs w:val="24"/>
              </w:rPr>
              <w:t>If  yes, who referred you</w:t>
            </w:r>
          </w:p>
        </w:tc>
        <w:tc>
          <w:tcPr>
            <w:tcW w:w="2100" w:type="dxa"/>
          </w:tcPr>
          <w:p w:rsidR="005F2027" w:rsidRPr="006162CB" w:rsidRDefault="005F2027" w:rsidP="002906E5">
            <w:pPr>
              <w:jc w:val="center"/>
              <w:rPr>
                <w:b/>
                <w:sz w:val="24"/>
                <w:szCs w:val="24"/>
              </w:rPr>
            </w:pPr>
          </w:p>
        </w:tc>
      </w:tr>
      <w:tr w:rsidR="008F36D9" w:rsidRPr="00C23723" w:rsidTr="001C168C">
        <w:trPr>
          <w:trHeight w:val="816"/>
        </w:trPr>
        <w:tc>
          <w:tcPr>
            <w:tcW w:w="2943" w:type="dxa"/>
          </w:tcPr>
          <w:p w:rsidR="008F36D9" w:rsidRPr="006162CB" w:rsidRDefault="008F36D9" w:rsidP="002906E5">
            <w:pPr>
              <w:rPr>
                <w:b/>
                <w:sz w:val="24"/>
                <w:szCs w:val="24"/>
              </w:rPr>
            </w:pPr>
            <w:r w:rsidRPr="006162CB">
              <w:rPr>
                <w:b/>
                <w:sz w:val="24"/>
                <w:szCs w:val="24"/>
              </w:rPr>
              <w:t>Address (Inc Post Code)</w:t>
            </w:r>
          </w:p>
          <w:p w:rsidR="00441949" w:rsidRPr="006162CB" w:rsidRDefault="005F2027" w:rsidP="002906E5">
            <w:pPr>
              <w:rPr>
                <w:b/>
                <w:sz w:val="24"/>
                <w:szCs w:val="24"/>
              </w:rPr>
            </w:pPr>
            <w:r w:rsidRPr="006162CB">
              <w:rPr>
                <w:b/>
                <w:sz w:val="24"/>
                <w:szCs w:val="24"/>
              </w:rPr>
              <w:t>Of referrer</w:t>
            </w:r>
          </w:p>
        </w:tc>
        <w:tc>
          <w:tcPr>
            <w:tcW w:w="6299" w:type="dxa"/>
            <w:gridSpan w:val="4"/>
          </w:tcPr>
          <w:p w:rsidR="008F36D9" w:rsidRPr="006162CB" w:rsidRDefault="008F36D9" w:rsidP="002906E5">
            <w:pPr>
              <w:jc w:val="center"/>
              <w:rPr>
                <w:b/>
                <w:sz w:val="24"/>
                <w:szCs w:val="24"/>
              </w:rPr>
            </w:pPr>
          </w:p>
        </w:tc>
      </w:tr>
    </w:tbl>
    <w:p w:rsidR="00152190" w:rsidRPr="00C80046" w:rsidRDefault="00CB6F77" w:rsidP="00152190">
      <w:pPr>
        <w:rPr>
          <w:b/>
          <w:sz w:val="20"/>
          <w:szCs w:val="20"/>
        </w:rPr>
      </w:pPr>
      <w:r w:rsidRPr="00C80046">
        <w:rPr>
          <w:b/>
          <w:sz w:val="20"/>
          <w:szCs w:val="20"/>
        </w:rPr>
        <w:t>You will</w:t>
      </w:r>
      <w:r w:rsidR="00152190" w:rsidRPr="00C80046">
        <w:rPr>
          <w:b/>
          <w:sz w:val="20"/>
          <w:szCs w:val="20"/>
        </w:rPr>
        <w:t xml:space="preserve"> be contacted and offered an assessment session</w:t>
      </w:r>
      <w:r w:rsidRPr="00C80046">
        <w:rPr>
          <w:b/>
          <w:sz w:val="20"/>
          <w:szCs w:val="20"/>
        </w:rPr>
        <w:t xml:space="preserve"> initially</w:t>
      </w:r>
      <w:r w:rsidR="00152190" w:rsidRPr="00C80046">
        <w:rPr>
          <w:b/>
          <w:sz w:val="20"/>
          <w:szCs w:val="20"/>
        </w:rPr>
        <w:t xml:space="preserve">. If </w:t>
      </w:r>
      <w:r w:rsidR="00C80046" w:rsidRPr="00C80046">
        <w:rPr>
          <w:b/>
          <w:sz w:val="20"/>
          <w:szCs w:val="20"/>
        </w:rPr>
        <w:t xml:space="preserve">you meet our criteria </w:t>
      </w:r>
      <w:r w:rsidR="00152190" w:rsidRPr="00C80046">
        <w:rPr>
          <w:b/>
          <w:sz w:val="20"/>
          <w:szCs w:val="20"/>
        </w:rPr>
        <w:t xml:space="preserve">for therapy </w:t>
      </w:r>
      <w:r w:rsidRPr="00C80046">
        <w:rPr>
          <w:b/>
          <w:sz w:val="20"/>
          <w:szCs w:val="20"/>
        </w:rPr>
        <w:t>you will</w:t>
      </w:r>
      <w:r w:rsidR="00152190" w:rsidRPr="00C80046">
        <w:rPr>
          <w:b/>
          <w:sz w:val="20"/>
          <w:szCs w:val="20"/>
        </w:rPr>
        <w:t xml:space="preserve"> then be placed on our waiting list. </w:t>
      </w:r>
    </w:p>
    <w:p w:rsidR="00CB6F77" w:rsidRPr="00CB6F77" w:rsidRDefault="00CB6F77" w:rsidP="00152190">
      <w:pPr>
        <w:rPr>
          <w:i/>
          <w:sz w:val="20"/>
          <w:szCs w:val="20"/>
        </w:rPr>
      </w:pPr>
      <w:r w:rsidRPr="00CB6F77">
        <w:rPr>
          <w:i/>
          <w:sz w:val="20"/>
          <w:szCs w:val="20"/>
        </w:rPr>
        <w:t>For MindMosaic Use only</w:t>
      </w:r>
    </w:p>
    <w:tbl>
      <w:tblPr>
        <w:tblStyle w:val="TableGrid"/>
        <w:tblW w:w="0" w:type="auto"/>
        <w:tblLook w:val="04A0" w:firstRow="1" w:lastRow="0" w:firstColumn="1" w:lastColumn="0" w:noHBand="0" w:noVBand="1"/>
      </w:tblPr>
      <w:tblGrid>
        <w:gridCol w:w="2943"/>
        <w:gridCol w:w="2099"/>
        <w:gridCol w:w="2100"/>
        <w:gridCol w:w="2100"/>
      </w:tblGrid>
      <w:tr w:rsidR="00CB6F77" w:rsidRPr="00C23723" w:rsidTr="006024CD">
        <w:tc>
          <w:tcPr>
            <w:tcW w:w="2943" w:type="dxa"/>
          </w:tcPr>
          <w:p w:rsidR="00CB6F77" w:rsidRPr="00C23723" w:rsidRDefault="00CB6F77" w:rsidP="00CB6F77">
            <w:pPr>
              <w:rPr>
                <w:sz w:val="24"/>
                <w:szCs w:val="24"/>
              </w:rPr>
            </w:pPr>
            <w:r>
              <w:rPr>
                <w:sz w:val="24"/>
                <w:szCs w:val="24"/>
              </w:rPr>
              <w:t xml:space="preserve">Date Received </w:t>
            </w:r>
          </w:p>
        </w:tc>
        <w:tc>
          <w:tcPr>
            <w:tcW w:w="2099" w:type="dxa"/>
          </w:tcPr>
          <w:p w:rsidR="00CB6F77" w:rsidRPr="00C23723" w:rsidRDefault="00CB6F77" w:rsidP="002906E5">
            <w:pPr>
              <w:jc w:val="center"/>
              <w:rPr>
                <w:b/>
                <w:sz w:val="24"/>
                <w:szCs w:val="24"/>
                <w:u w:val="single"/>
              </w:rPr>
            </w:pPr>
          </w:p>
        </w:tc>
        <w:tc>
          <w:tcPr>
            <w:tcW w:w="2100" w:type="dxa"/>
          </w:tcPr>
          <w:p w:rsidR="00CB6F77" w:rsidRPr="00C23723" w:rsidRDefault="00CB6F77" w:rsidP="002906E5">
            <w:pPr>
              <w:jc w:val="center"/>
              <w:rPr>
                <w:b/>
                <w:sz w:val="24"/>
                <w:szCs w:val="24"/>
                <w:u w:val="single"/>
              </w:rPr>
            </w:pPr>
            <w:r>
              <w:rPr>
                <w:sz w:val="24"/>
                <w:szCs w:val="24"/>
              </w:rPr>
              <w:t>Assessment Date</w:t>
            </w:r>
          </w:p>
        </w:tc>
        <w:tc>
          <w:tcPr>
            <w:tcW w:w="2100" w:type="dxa"/>
          </w:tcPr>
          <w:p w:rsidR="00CB6F77" w:rsidRPr="00C23723" w:rsidRDefault="00CB6F77" w:rsidP="002906E5">
            <w:pPr>
              <w:jc w:val="center"/>
              <w:rPr>
                <w:b/>
                <w:sz w:val="24"/>
                <w:szCs w:val="24"/>
                <w:u w:val="single"/>
              </w:rPr>
            </w:pPr>
          </w:p>
        </w:tc>
      </w:tr>
      <w:tr w:rsidR="00CB6F77" w:rsidTr="00A47751">
        <w:tc>
          <w:tcPr>
            <w:tcW w:w="2943" w:type="dxa"/>
          </w:tcPr>
          <w:p w:rsidR="00CB6F77" w:rsidRPr="00577F2B" w:rsidRDefault="00CB6F77" w:rsidP="00CB6F77">
            <w:pPr>
              <w:rPr>
                <w:sz w:val="24"/>
                <w:szCs w:val="24"/>
              </w:rPr>
            </w:pPr>
            <w:r w:rsidRPr="00577F2B">
              <w:rPr>
                <w:sz w:val="24"/>
                <w:szCs w:val="24"/>
              </w:rPr>
              <w:t xml:space="preserve">Accepted for Therapy </w:t>
            </w:r>
          </w:p>
        </w:tc>
        <w:tc>
          <w:tcPr>
            <w:tcW w:w="2099" w:type="dxa"/>
          </w:tcPr>
          <w:p w:rsidR="00CB6F77" w:rsidRDefault="00CB6F77" w:rsidP="00577F2B"/>
        </w:tc>
        <w:tc>
          <w:tcPr>
            <w:tcW w:w="2100" w:type="dxa"/>
          </w:tcPr>
          <w:p w:rsidR="00CB6F77" w:rsidRDefault="00CB6F77" w:rsidP="00577F2B">
            <w:r>
              <w:t>Added to List</w:t>
            </w:r>
          </w:p>
        </w:tc>
        <w:tc>
          <w:tcPr>
            <w:tcW w:w="2100" w:type="dxa"/>
          </w:tcPr>
          <w:p w:rsidR="00CB6F77" w:rsidRDefault="00CB6F77" w:rsidP="00577F2B"/>
        </w:tc>
      </w:tr>
    </w:tbl>
    <w:p w:rsidR="00616170" w:rsidRDefault="00616170" w:rsidP="00577F2B"/>
    <w:p w:rsidR="0036353F" w:rsidRDefault="0036353F" w:rsidP="00577F2B"/>
    <w:p w:rsidR="0036353F" w:rsidRPr="0036353F" w:rsidRDefault="0036353F" w:rsidP="0036353F">
      <w:pPr>
        <w:pStyle w:val="Heading1"/>
        <w:spacing w:before="0" w:after="135"/>
        <w:rPr>
          <w:rFonts w:asciiTheme="minorHAnsi" w:hAnsiTheme="minorHAnsi" w:cstheme="minorHAnsi"/>
          <w:color w:val="000000"/>
          <w:sz w:val="18"/>
          <w:szCs w:val="18"/>
        </w:rPr>
      </w:pPr>
      <w:r w:rsidRPr="0036353F">
        <w:rPr>
          <w:rFonts w:asciiTheme="minorHAnsi" w:hAnsiTheme="minorHAnsi" w:cstheme="minorHAnsi"/>
          <w:color w:val="000000"/>
          <w:sz w:val="18"/>
          <w:szCs w:val="18"/>
        </w:rPr>
        <w:lastRenderedPageBreak/>
        <w:t>Privacy Policy Statement</w:t>
      </w:r>
    </w:p>
    <w:p w:rsidR="0036353F" w:rsidRPr="0036353F" w:rsidRDefault="0036353F" w:rsidP="0036353F">
      <w:pPr>
        <w:rPr>
          <w:rFonts w:eastAsia="Times New Roman" w:cstheme="minorHAnsi"/>
          <w:color w:val="000000"/>
          <w:sz w:val="18"/>
          <w:szCs w:val="18"/>
        </w:rPr>
      </w:pPr>
      <w:r w:rsidRPr="0036353F">
        <w:rPr>
          <w:rFonts w:eastAsia="Times New Roman" w:cstheme="minorHAnsi"/>
          <w:color w:val="000000"/>
          <w:sz w:val="18"/>
          <w:szCs w:val="18"/>
        </w:rPr>
        <w:t xml:space="preserve"> At Mind Mosaic we are committed to protecting your privacy and take the responsibility regarding the security of our clients and partners information very seriously. Please read the following for further details on our privacy policy. If you have any questions regarding our service please do not hesitate to contact us on </w:t>
      </w:r>
      <w:hyperlink r:id="rId8" w:history="1">
        <w:r w:rsidRPr="0036353F">
          <w:rPr>
            <w:rStyle w:val="Hyperlink"/>
            <w:rFonts w:cstheme="minorHAnsi"/>
            <w:sz w:val="18"/>
            <w:szCs w:val="18"/>
          </w:rPr>
          <w:t>admin@mindmosaic.co.uk</w:t>
        </w:r>
      </w:hyperlink>
      <w:r w:rsidRPr="0036353F">
        <w:rPr>
          <w:rFonts w:eastAsia="Times New Roman" w:cstheme="minorHAnsi"/>
          <w:color w:val="000000"/>
          <w:sz w:val="18"/>
          <w:szCs w:val="18"/>
        </w:rPr>
        <w:t xml:space="preserve">   or  call us on 01475 892208. </w:t>
      </w:r>
    </w:p>
    <w:p w:rsidR="0036353F" w:rsidRPr="0036353F" w:rsidRDefault="0036353F" w:rsidP="0036353F">
      <w:pPr>
        <w:pStyle w:val="Heading2"/>
        <w:spacing w:before="0" w:after="135"/>
        <w:rPr>
          <w:rFonts w:cstheme="minorHAnsi"/>
          <w:bCs/>
          <w:color w:val="000000"/>
          <w:sz w:val="18"/>
          <w:szCs w:val="18"/>
        </w:rPr>
      </w:pPr>
      <w:r w:rsidRPr="0036353F">
        <w:rPr>
          <w:rFonts w:cstheme="minorHAnsi"/>
          <w:color w:val="000000"/>
          <w:sz w:val="18"/>
          <w:szCs w:val="18"/>
        </w:rPr>
        <w:t>What information do we collect and how do we use it?</w:t>
      </w:r>
    </w:p>
    <w:p w:rsidR="0036353F" w:rsidRPr="0036353F" w:rsidRDefault="0036353F" w:rsidP="0036353F">
      <w:pPr>
        <w:pStyle w:val="NormalWeb"/>
        <w:spacing w:after="135"/>
        <w:rPr>
          <w:rFonts w:asciiTheme="minorHAnsi" w:hAnsiTheme="minorHAnsi" w:cstheme="minorHAnsi"/>
          <w:color w:val="000000"/>
          <w:sz w:val="18"/>
          <w:szCs w:val="18"/>
        </w:rPr>
      </w:pPr>
      <w:r w:rsidRPr="0036353F">
        <w:rPr>
          <w:rFonts w:asciiTheme="minorHAnsi" w:hAnsiTheme="minorHAnsi" w:cstheme="minorHAnsi"/>
          <w:color w:val="000000"/>
          <w:sz w:val="18"/>
          <w:szCs w:val="18"/>
        </w:rPr>
        <w:t xml:space="preserve">In order to process your referral we require certain information to be recorded legally for legitimate reasons to enable us to manage and communicate information with you. This data will include the name of the person being referred and if referred by a third party also the name of person making the referral on behalf of a client It includes all the information contained on the referral form. This information is recorded for different reasons. We need to establish your details to be able to contact you and arrange appointments, communicate appointments etc. Your mobile telephone number and email address are required in order to send or SMS your appointment details or to contact you in the unlikely event if any appointment changes. We will record clinical data for clinical purposes and may use statistics from this data anonymously to demonstrate improvement in mental health outcomes.  </w:t>
      </w:r>
    </w:p>
    <w:p w:rsidR="0036353F" w:rsidRPr="0036353F" w:rsidRDefault="0036353F" w:rsidP="0036353F">
      <w:pPr>
        <w:pStyle w:val="NormalWeb"/>
        <w:spacing w:after="135"/>
        <w:rPr>
          <w:rFonts w:asciiTheme="minorHAnsi" w:hAnsiTheme="minorHAnsi" w:cstheme="minorHAnsi"/>
          <w:color w:val="000000"/>
          <w:sz w:val="18"/>
          <w:szCs w:val="18"/>
        </w:rPr>
      </w:pPr>
      <w:r w:rsidRPr="0036353F">
        <w:rPr>
          <w:rFonts w:asciiTheme="minorHAnsi" w:hAnsiTheme="minorHAnsi" w:cstheme="minorHAnsi"/>
          <w:color w:val="000000"/>
          <w:sz w:val="18"/>
          <w:szCs w:val="18"/>
        </w:rPr>
        <w:t>Should you decide to pay electronically, payment card details will be handled securely to ensure confidentiality. Data encryption is used to ensure card data is protected.</w:t>
      </w:r>
    </w:p>
    <w:p w:rsidR="0036353F" w:rsidRPr="0036353F" w:rsidRDefault="0036353F" w:rsidP="0036353F">
      <w:pPr>
        <w:pStyle w:val="Heading2"/>
        <w:spacing w:before="0" w:after="135"/>
        <w:rPr>
          <w:rFonts w:cstheme="minorHAnsi"/>
          <w:bCs/>
          <w:color w:val="000000"/>
          <w:sz w:val="18"/>
          <w:szCs w:val="18"/>
        </w:rPr>
      </w:pPr>
      <w:r w:rsidRPr="0036353F">
        <w:rPr>
          <w:rFonts w:cstheme="minorHAnsi"/>
          <w:color w:val="000000"/>
          <w:sz w:val="18"/>
          <w:szCs w:val="18"/>
        </w:rPr>
        <w:t>Who do we share your information with?</w:t>
      </w:r>
    </w:p>
    <w:p w:rsidR="0036353F" w:rsidRPr="0036353F" w:rsidRDefault="0036353F" w:rsidP="0036353F">
      <w:pPr>
        <w:pStyle w:val="NormalWeb"/>
        <w:spacing w:after="135"/>
        <w:rPr>
          <w:rFonts w:asciiTheme="minorHAnsi" w:hAnsiTheme="minorHAnsi" w:cstheme="minorHAnsi"/>
          <w:color w:val="000000"/>
          <w:sz w:val="18"/>
          <w:szCs w:val="18"/>
        </w:rPr>
      </w:pPr>
      <w:r w:rsidRPr="0036353F">
        <w:rPr>
          <w:rFonts w:asciiTheme="minorHAnsi" w:hAnsiTheme="minorHAnsi" w:cstheme="minorHAnsi"/>
          <w:color w:val="000000"/>
          <w:sz w:val="18"/>
          <w:szCs w:val="18"/>
        </w:rPr>
        <w:t xml:space="preserve">If you have self referred with Mind Mosaic we do not share, sell, trade or rent your personal information with anyone. </w:t>
      </w:r>
      <w:r w:rsidRPr="0036353F">
        <w:rPr>
          <w:rFonts w:asciiTheme="minorHAnsi" w:hAnsiTheme="minorHAnsi" w:cstheme="minorHAnsi"/>
          <w:sz w:val="18"/>
          <w:szCs w:val="18"/>
        </w:rPr>
        <w:t>We would only share your data with your specific consent.</w:t>
      </w:r>
    </w:p>
    <w:p w:rsidR="0036353F" w:rsidRPr="0036353F" w:rsidRDefault="0036353F" w:rsidP="0036353F">
      <w:pPr>
        <w:pStyle w:val="NormalWeb"/>
        <w:spacing w:after="135"/>
        <w:rPr>
          <w:rFonts w:asciiTheme="minorHAnsi" w:hAnsiTheme="minorHAnsi" w:cstheme="minorHAnsi"/>
          <w:color w:val="000000"/>
          <w:sz w:val="18"/>
          <w:szCs w:val="18"/>
        </w:rPr>
      </w:pPr>
      <w:r w:rsidRPr="0036353F">
        <w:rPr>
          <w:rFonts w:asciiTheme="minorHAnsi" w:hAnsiTheme="minorHAnsi" w:cstheme="minorHAnsi"/>
          <w:color w:val="000000"/>
          <w:sz w:val="18"/>
          <w:szCs w:val="18"/>
        </w:rPr>
        <w:t xml:space="preserve">If a third party refers you for counselling we will use your data to contact you to confirm your referral. If you choose not engage with us, we </w:t>
      </w:r>
      <w:bookmarkStart w:id="0" w:name="_GoBack"/>
      <w:bookmarkEnd w:id="0"/>
      <w:r w:rsidRPr="0036353F">
        <w:rPr>
          <w:rFonts w:asciiTheme="minorHAnsi" w:hAnsiTheme="minorHAnsi" w:cstheme="minorHAnsi"/>
          <w:color w:val="000000"/>
          <w:sz w:val="18"/>
          <w:szCs w:val="18"/>
        </w:rPr>
        <w:t>will notify the referrer to inform them.</w:t>
      </w:r>
    </w:p>
    <w:p w:rsidR="0036353F" w:rsidRPr="0036353F" w:rsidRDefault="0036353F" w:rsidP="0036353F">
      <w:pPr>
        <w:pStyle w:val="NormalWeb"/>
        <w:spacing w:after="135"/>
        <w:rPr>
          <w:rFonts w:asciiTheme="minorHAnsi" w:hAnsiTheme="minorHAnsi" w:cstheme="minorHAnsi"/>
          <w:color w:val="000000"/>
          <w:sz w:val="18"/>
          <w:szCs w:val="18"/>
        </w:rPr>
      </w:pPr>
      <w:r w:rsidRPr="0036353F">
        <w:rPr>
          <w:rFonts w:asciiTheme="minorHAnsi" w:hAnsiTheme="minorHAnsi" w:cstheme="minorHAnsi"/>
          <w:color w:val="000000"/>
          <w:sz w:val="18"/>
          <w:szCs w:val="18"/>
        </w:rPr>
        <w:t>Should there be a reason or need to disclose your personal information with an alternative third party, we will do so with your prior consent together with an explanation of why this is appropriate.</w:t>
      </w:r>
    </w:p>
    <w:p w:rsidR="0036353F" w:rsidRPr="0036353F" w:rsidRDefault="0036353F" w:rsidP="0036353F">
      <w:pPr>
        <w:pStyle w:val="NormalWeb"/>
        <w:spacing w:after="135"/>
        <w:rPr>
          <w:rFonts w:asciiTheme="minorHAnsi" w:hAnsiTheme="minorHAnsi" w:cstheme="minorHAnsi"/>
          <w:color w:val="000000"/>
          <w:sz w:val="18"/>
          <w:szCs w:val="18"/>
        </w:rPr>
      </w:pPr>
      <w:r w:rsidRPr="0036353F">
        <w:rPr>
          <w:rFonts w:asciiTheme="minorHAnsi" w:hAnsiTheme="minorHAnsi" w:cstheme="minorHAnsi"/>
          <w:color w:val="000000"/>
          <w:sz w:val="18"/>
          <w:szCs w:val="18"/>
        </w:rPr>
        <w:t>If we feel that there is a danger to your safety or someone you care for we may contact your GP or another health professional. Where possible we will seek your consent to do this</w:t>
      </w:r>
    </w:p>
    <w:p w:rsidR="0036353F" w:rsidRPr="0036353F" w:rsidRDefault="0036353F" w:rsidP="0036353F">
      <w:pPr>
        <w:pStyle w:val="NormalWeb"/>
        <w:spacing w:after="135"/>
        <w:rPr>
          <w:rFonts w:asciiTheme="minorHAnsi" w:hAnsiTheme="minorHAnsi" w:cstheme="minorHAnsi"/>
          <w:b/>
          <w:sz w:val="18"/>
          <w:szCs w:val="18"/>
        </w:rPr>
      </w:pPr>
      <w:r w:rsidRPr="0036353F">
        <w:rPr>
          <w:rFonts w:asciiTheme="minorHAnsi" w:hAnsiTheme="minorHAnsi" w:cstheme="minorHAnsi"/>
          <w:b/>
          <w:sz w:val="18"/>
          <w:szCs w:val="18"/>
        </w:rPr>
        <w:t>Website and Facebook</w:t>
      </w:r>
    </w:p>
    <w:p w:rsidR="0036353F" w:rsidRPr="0036353F" w:rsidRDefault="0036353F" w:rsidP="0036353F">
      <w:pPr>
        <w:pStyle w:val="NormalWeb"/>
        <w:spacing w:after="135"/>
        <w:rPr>
          <w:rFonts w:asciiTheme="minorHAnsi" w:hAnsiTheme="minorHAnsi" w:cstheme="minorHAnsi"/>
          <w:sz w:val="18"/>
          <w:szCs w:val="18"/>
        </w:rPr>
      </w:pPr>
      <w:r w:rsidRPr="0036353F">
        <w:rPr>
          <w:rFonts w:asciiTheme="minorHAnsi" w:hAnsiTheme="minorHAnsi" w:cstheme="minorHAnsi"/>
          <w:sz w:val="18"/>
          <w:szCs w:val="18"/>
        </w:rPr>
        <w:t>If you contact us through our website or facebook page we may use your data to enable us to provide you with appropriate service information or relevant referral form. However, we will only record your data once we receive your completed referral form.</w:t>
      </w:r>
    </w:p>
    <w:p w:rsidR="0036353F" w:rsidRPr="0036353F" w:rsidRDefault="0036353F" w:rsidP="0036353F">
      <w:pPr>
        <w:pStyle w:val="Heading2"/>
        <w:spacing w:before="0" w:after="135"/>
        <w:rPr>
          <w:rFonts w:cstheme="minorHAnsi"/>
          <w:bCs/>
          <w:color w:val="000000"/>
          <w:sz w:val="18"/>
          <w:szCs w:val="18"/>
        </w:rPr>
      </w:pPr>
      <w:r w:rsidRPr="0036353F">
        <w:rPr>
          <w:rFonts w:cstheme="minorHAnsi"/>
          <w:color w:val="000000"/>
          <w:sz w:val="18"/>
          <w:szCs w:val="18"/>
        </w:rPr>
        <w:t>Security and Data Protection</w:t>
      </w:r>
    </w:p>
    <w:p w:rsidR="0036353F" w:rsidRPr="0036353F" w:rsidRDefault="0036353F" w:rsidP="0036353F">
      <w:pPr>
        <w:pStyle w:val="NormalWeb"/>
        <w:spacing w:after="135"/>
        <w:rPr>
          <w:rFonts w:asciiTheme="minorHAnsi" w:hAnsiTheme="minorHAnsi" w:cstheme="minorHAnsi"/>
          <w:sz w:val="18"/>
          <w:szCs w:val="18"/>
        </w:rPr>
      </w:pPr>
      <w:r w:rsidRPr="0036353F">
        <w:rPr>
          <w:rFonts w:asciiTheme="minorHAnsi" w:hAnsiTheme="minorHAnsi" w:cstheme="minorHAnsi"/>
          <w:sz w:val="18"/>
          <w:szCs w:val="18"/>
        </w:rPr>
        <w:t>As required by the General Data Protection Regulation 2018 we follow strict security procedures in the storage and disclosure of information which you have given us, to prevent unauthorised access. Our security procedures mean that we may occasionally request proof of identity before we are able to disclose sensitive information to you. We will use the statistics from this data anonymously to demonstrate improved mental health outcomes.</w:t>
      </w:r>
    </w:p>
    <w:p w:rsidR="0036353F" w:rsidRPr="0036353F" w:rsidRDefault="0036353F" w:rsidP="0036353F">
      <w:pPr>
        <w:pStyle w:val="Heading2"/>
        <w:spacing w:before="0" w:after="135"/>
        <w:rPr>
          <w:rFonts w:cstheme="minorHAnsi"/>
          <w:bCs/>
          <w:sz w:val="18"/>
          <w:szCs w:val="18"/>
        </w:rPr>
      </w:pPr>
      <w:r w:rsidRPr="0036353F">
        <w:rPr>
          <w:rFonts w:cstheme="minorHAnsi"/>
          <w:sz w:val="18"/>
          <w:szCs w:val="18"/>
        </w:rPr>
        <w:t>Donations</w:t>
      </w:r>
    </w:p>
    <w:p w:rsidR="0036353F" w:rsidRPr="0036353F" w:rsidRDefault="0036353F" w:rsidP="0036353F">
      <w:pPr>
        <w:pStyle w:val="NormalWeb"/>
        <w:spacing w:after="135"/>
        <w:rPr>
          <w:rFonts w:asciiTheme="minorHAnsi" w:hAnsiTheme="minorHAnsi" w:cstheme="minorHAnsi"/>
          <w:sz w:val="18"/>
          <w:szCs w:val="18"/>
        </w:rPr>
      </w:pPr>
      <w:r w:rsidRPr="0036353F">
        <w:rPr>
          <w:rFonts w:asciiTheme="minorHAnsi" w:hAnsiTheme="minorHAnsi" w:cstheme="minorHAnsi"/>
          <w:sz w:val="18"/>
          <w:szCs w:val="18"/>
        </w:rPr>
        <w:t xml:space="preserve">We would like to hold Client information for Gift Aid purposes. Gift Aid enables Mind Mosaic to increase the value of gifts / donations of money from UK Taxpayers. Mind Mosaic will only claim gift Aid if the client has completed the Mind Mosaic Gift Aid declaration form. </w:t>
      </w:r>
    </w:p>
    <w:p w:rsidR="0036353F" w:rsidRPr="0036353F" w:rsidRDefault="0036353F" w:rsidP="0036353F">
      <w:pPr>
        <w:pStyle w:val="Heading2"/>
        <w:spacing w:before="0" w:after="135"/>
        <w:rPr>
          <w:rFonts w:cstheme="minorHAnsi"/>
          <w:bCs/>
          <w:sz w:val="18"/>
          <w:szCs w:val="18"/>
        </w:rPr>
      </w:pPr>
      <w:r w:rsidRPr="0036353F">
        <w:rPr>
          <w:rFonts w:cstheme="minorHAnsi"/>
          <w:sz w:val="18"/>
          <w:szCs w:val="18"/>
        </w:rPr>
        <w:t>Reviews and Marketing Communications</w:t>
      </w:r>
    </w:p>
    <w:p w:rsidR="0036353F" w:rsidRPr="0036353F" w:rsidRDefault="0036353F" w:rsidP="0036353F">
      <w:pPr>
        <w:pStyle w:val="NormalWeb"/>
        <w:spacing w:after="135"/>
        <w:rPr>
          <w:rFonts w:asciiTheme="minorHAnsi" w:hAnsiTheme="minorHAnsi" w:cstheme="minorHAnsi"/>
          <w:sz w:val="18"/>
          <w:szCs w:val="18"/>
        </w:rPr>
      </w:pPr>
      <w:r w:rsidRPr="0036353F">
        <w:rPr>
          <w:rFonts w:asciiTheme="minorHAnsi" w:hAnsiTheme="minorHAnsi" w:cstheme="minorHAnsi"/>
          <w:sz w:val="18"/>
          <w:szCs w:val="18"/>
        </w:rPr>
        <w:t>We would like to hold your information (including email address and phone number(s)) for Mind Mosaic marketing purposes. You will be asked for your consent before any marketing takes place, and if consent is granted we may use your personal information to contact you by email, telephone, SMS, social media, electronic messaging or post - with information about our services or promotions that we think may be of interest to you.  We will not share your details with anyone else.</w:t>
      </w:r>
    </w:p>
    <w:p w:rsidR="0036353F" w:rsidRPr="0036353F" w:rsidRDefault="0036353F" w:rsidP="0036353F">
      <w:pPr>
        <w:pStyle w:val="NormalWeb"/>
        <w:spacing w:after="135"/>
        <w:rPr>
          <w:rFonts w:asciiTheme="minorHAnsi" w:hAnsiTheme="minorHAnsi" w:cstheme="minorHAnsi"/>
          <w:b/>
          <w:color w:val="000000"/>
          <w:sz w:val="18"/>
          <w:szCs w:val="18"/>
        </w:rPr>
      </w:pPr>
      <w:r w:rsidRPr="0036353F">
        <w:rPr>
          <w:rFonts w:asciiTheme="minorHAnsi" w:hAnsiTheme="minorHAnsi" w:cstheme="minorHAnsi"/>
          <w:b/>
          <w:color w:val="000000"/>
          <w:sz w:val="18"/>
          <w:szCs w:val="18"/>
        </w:rPr>
        <w:t>Access to and Amending your personal information</w:t>
      </w:r>
    </w:p>
    <w:p w:rsidR="0036353F" w:rsidRPr="0036353F" w:rsidRDefault="0036353F" w:rsidP="0036353F">
      <w:pPr>
        <w:spacing w:after="100" w:afterAutospacing="1" w:line="240" w:lineRule="auto"/>
        <w:rPr>
          <w:rFonts w:eastAsia="Times New Roman" w:cstheme="minorHAnsi"/>
          <w:sz w:val="18"/>
          <w:szCs w:val="18"/>
          <w:lang w:eastAsia="en-GB"/>
        </w:rPr>
      </w:pPr>
      <w:r w:rsidRPr="0036353F">
        <w:rPr>
          <w:rFonts w:eastAsia="Times New Roman" w:cstheme="minorHAnsi"/>
          <w:sz w:val="18"/>
          <w:szCs w:val="18"/>
          <w:lang w:eastAsia="en-GB"/>
        </w:rPr>
        <w:t xml:space="preserve">We want to make sure that your personal information is accurate and up to date. You may ask us to correct, restrict or remove personal information you think is inaccurate by contacting us using the contact details at the beginning of the privacy policy.  You also have the right to request a copy of the personal information that we hold about you. </w:t>
      </w:r>
    </w:p>
    <w:p w:rsidR="0036353F" w:rsidRPr="0036353F" w:rsidRDefault="0036353F" w:rsidP="0036353F">
      <w:pPr>
        <w:spacing w:after="0" w:afterAutospacing="1" w:line="240" w:lineRule="auto"/>
        <w:rPr>
          <w:rFonts w:eastAsia="Times New Roman" w:cstheme="minorHAnsi"/>
          <w:sz w:val="18"/>
          <w:szCs w:val="18"/>
          <w:lang w:eastAsia="en-GB"/>
        </w:rPr>
      </w:pPr>
      <w:r w:rsidRPr="0036353F">
        <w:rPr>
          <w:rFonts w:eastAsia="Times New Roman" w:cstheme="minorHAnsi"/>
          <w:sz w:val="18"/>
          <w:szCs w:val="18"/>
          <w:lang w:eastAsia="en-GB"/>
        </w:rPr>
        <w:t>You have the right to object to the use of your personal data and data portability if you feel it has not been used for a legitimate reason or for a reason not previously explained. If you have an objection then please contact us.  You also have the right to lodge a complaint with the Information Commissioners Office (ICO) who can be contacted on their helpline 0303 123 1113.</w:t>
      </w:r>
    </w:p>
    <w:p w:rsidR="0036353F" w:rsidRPr="0036353F" w:rsidRDefault="0036353F" w:rsidP="0036353F">
      <w:pPr>
        <w:spacing w:after="0" w:afterAutospacing="1" w:line="240" w:lineRule="auto"/>
        <w:rPr>
          <w:rFonts w:eastAsia="Times New Roman" w:cstheme="minorHAnsi"/>
          <w:sz w:val="18"/>
          <w:szCs w:val="18"/>
          <w:lang w:eastAsia="en-GB"/>
        </w:rPr>
      </w:pPr>
      <w:r w:rsidRPr="0036353F">
        <w:rPr>
          <w:rFonts w:eastAsia="Times New Roman" w:cstheme="minorHAnsi"/>
          <w:color w:val="000000"/>
          <w:sz w:val="18"/>
          <w:szCs w:val="18"/>
        </w:rPr>
        <w:t>Mind Mosaic is the trading name of Mind Mosaic Counselling and Therapy whose registered Scottish Charity  number is SCO46721 and whose registered address is – 30 Nelson Street, Greenock, PA15 1QH</w:t>
      </w:r>
    </w:p>
    <w:p w:rsidR="0036353F" w:rsidRDefault="0036353F" w:rsidP="00577F2B"/>
    <w:sectPr w:rsidR="0036353F" w:rsidSect="00CB6F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AB6" w:rsidRDefault="00D75AB6" w:rsidP="00577F2B">
      <w:pPr>
        <w:spacing w:after="0" w:line="240" w:lineRule="auto"/>
      </w:pPr>
      <w:r>
        <w:separator/>
      </w:r>
    </w:p>
  </w:endnote>
  <w:endnote w:type="continuationSeparator" w:id="0">
    <w:p w:rsidR="00D75AB6" w:rsidRDefault="00D75AB6" w:rsidP="0057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AB6" w:rsidRDefault="00D75AB6" w:rsidP="00577F2B">
      <w:pPr>
        <w:spacing w:after="0" w:line="240" w:lineRule="auto"/>
      </w:pPr>
      <w:r>
        <w:separator/>
      </w:r>
    </w:p>
  </w:footnote>
  <w:footnote w:type="continuationSeparator" w:id="0">
    <w:p w:rsidR="00D75AB6" w:rsidRDefault="00D75AB6" w:rsidP="00577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82773"/>
    <w:multiLevelType w:val="hybridMultilevel"/>
    <w:tmpl w:val="09CE8E58"/>
    <w:lvl w:ilvl="0" w:tplc="4E849002">
      <w:start w:val="1"/>
      <w:numFmt w:val="decimal"/>
      <w:pStyle w:val="ListParagrap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9C3B4C"/>
    <w:multiLevelType w:val="multilevel"/>
    <w:tmpl w:val="35DE0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6170"/>
    <w:rsid w:val="00017167"/>
    <w:rsid w:val="000447B6"/>
    <w:rsid w:val="000C3BDD"/>
    <w:rsid w:val="001068A5"/>
    <w:rsid w:val="00136468"/>
    <w:rsid w:val="00152190"/>
    <w:rsid w:val="001746E4"/>
    <w:rsid w:val="001C168C"/>
    <w:rsid w:val="0036353F"/>
    <w:rsid w:val="00412BC9"/>
    <w:rsid w:val="00435E9E"/>
    <w:rsid w:val="00441949"/>
    <w:rsid w:val="00554873"/>
    <w:rsid w:val="00577F2B"/>
    <w:rsid w:val="005F2027"/>
    <w:rsid w:val="00616170"/>
    <w:rsid w:val="006162CB"/>
    <w:rsid w:val="00703D88"/>
    <w:rsid w:val="00806968"/>
    <w:rsid w:val="008C6AB0"/>
    <w:rsid w:val="008F36D9"/>
    <w:rsid w:val="00903284"/>
    <w:rsid w:val="00B123C2"/>
    <w:rsid w:val="00C80046"/>
    <w:rsid w:val="00CB6F77"/>
    <w:rsid w:val="00D75AB6"/>
    <w:rsid w:val="00DA3E21"/>
    <w:rsid w:val="00DC603A"/>
    <w:rsid w:val="00EF6753"/>
    <w:rsid w:val="00FA1B12"/>
    <w:rsid w:val="00FE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CE0F"/>
  <w15:docId w15:val="{911A49D3-5E5E-44A6-B292-0371F194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753"/>
  </w:style>
  <w:style w:type="paragraph" w:styleId="Heading1">
    <w:name w:val="heading 1"/>
    <w:basedOn w:val="Normal"/>
    <w:next w:val="Normal"/>
    <w:link w:val="Heading1Char"/>
    <w:uiPriority w:val="9"/>
    <w:qFormat/>
    <w:rsid w:val="00363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16170"/>
    <w:pPr>
      <w:shd w:val="clear" w:color="auto" w:fill="404040" w:themeFill="text1" w:themeFillTint="BF"/>
      <w:spacing w:before="240" w:line="240" w:lineRule="auto"/>
      <w:jc w:val="center"/>
      <w:outlineLvl w:val="1"/>
    </w:pPr>
    <w:rPr>
      <w:rFonts w:eastAsia="Times New Roman" w:cs="Times New Roman"/>
      <w:b/>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170"/>
    <w:rPr>
      <w:rFonts w:ascii="Tahoma" w:hAnsi="Tahoma" w:cs="Tahoma"/>
      <w:sz w:val="16"/>
      <w:szCs w:val="16"/>
    </w:rPr>
  </w:style>
  <w:style w:type="character" w:styleId="Hyperlink">
    <w:name w:val="Hyperlink"/>
    <w:basedOn w:val="DefaultParagraphFont"/>
    <w:uiPriority w:val="99"/>
    <w:unhideWhenUsed/>
    <w:rsid w:val="00616170"/>
    <w:rPr>
      <w:color w:val="0000FF" w:themeColor="hyperlink"/>
      <w:u w:val="single"/>
    </w:rPr>
  </w:style>
  <w:style w:type="character" w:customStyle="1" w:styleId="Heading2Char">
    <w:name w:val="Heading 2 Char"/>
    <w:basedOn w:val="DefaultParagraphFont"/>
    <w:link w:val="Heading2"/>
    <w:rsid w:val="00616170"/>
    <w:rPr>
      <w:rFonts w:eastAsia="Times New Roman" w:cs="Times New Roman"/>
      <w:b/>
      <w:color w:val="FFFFFF" w:themeColor="background1"/>
      <w:sz w:val="24"/>
      <w:szCs w:val="24"/>
      <w:shd w:val="clear" w:color="auto" w:fill="404040" w:themeFill="text1" w:themeFillTint="BF"/>
      <w:lang w:val="en-US"/>
    </w:rPr>
  </w:style>
  <w:style w:type="paragraph" w:styleId="ListParagraph">
    <w:name w:val="List Paragraph"/>
    <w:basedOn w:val="Normal"/>
    <w:uiPriority w:val="34"/>
    <w:qFormat/>
    <w:rsid w:val="00616170"/>
    <w:pPr>
      <w:numPr>
        <w:numId w:val="1"/>
      </w:numPr>
      <w:spacing w:after="240" w:line="240" w:lineRule="auto"/>
    </w:pPr>
    <w:rPr>
      <w:rFonts w:eastAsia="Times New Roman" w:cs="Times New Roman"/>
      <w:sz w:val="20"/>
      <w:szCs w:val="16"/>
      <w:lang w:val="en-US"/>
    </w:rPr>
  </w:style>
  <w:style w:type="table" w:styleId="TableGrid">
    <w:name w:val="Table Grid"/>
    <w:basedOn w:val="TableNormal"/>
    <w:uiPriority w:val="59"/>
    <w:rsid w:val="0070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77F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7F2B"/>
  </w:style>
  <w:style w:type="paragraph" w:styleId="Footer">
    <w:name w:val="footer"/>
    <w:basedOn w:val="Normal"/>
    <w:link w:val="FooterChar"/>
    <w:uiPriority w:val="99"/>
    <w:semiHidden/>
    <w:unhideWhenUsed/>
    <w:rsid w:val="00577F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7F2B"/>
  </w:style>
  <w:style w:type="character" w:customStyle="1" w:styleId="Heading1Char">
    <w:name w:val="Heading 1 Char"/>
    <w:basedOn w:val="DefaultParagraphFont"/>
    <w:link w:val="Heading1"/>
    <w:uiPriority w:val="9"/>
    <w:rsid w:val="0036353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36353F"/>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indmosaic.co.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Jim Bryce</cp:lastModifiedBy>
  <cp:revision>7</cp:revision>
  <cp:lastPrinted>2014-10-31T13:56:00Z</cp:lastPrinted>
  <dcterms:created xsi:type="dcterms:W3CDTF">2014-10-31T13:56:00Z</dcterms:created>
  <dcterms:modified xsi:type="dcterms:W3CDTF">2018-05-10T10:49:00Z</dcterms:modified>
</cp:coreProperties>
</file>